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03" w:rsidRPr="00BD1803" w:rsidRDefault="000D3E4B" w:rsidP="00BD1803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79466517" r:id="rId5"/>
        </w:object>
      </w:r>
      <w:r w:rsidR="00BD1803" w:rsidRPr="00BD1803">
        <w:rPr>
          <w:b/>
          <w:sz w:val="28"/>
          <w:szCs w:val="28"/>
        </w:rPr>
        <w:t>УКРАЇНА</w:t>
      </w:r>
    </w:p>
    <w:p w:rsidR="00BD1803" w:rsidRPr="00BD1803" w:rsidRDefault="00BD1803" w:rsidP="00BD1803">
      <w:pPr>
        <w:pStyle w:val="a4"/>
        <w:rPr>
          <w:b/>
          <w:smallCaps/>
          <w:sz w:val="28"/>
          <w:szCs w:val="28"/>
        </w:rPr>
      </w:pPr>
      <w:r w:rsidRPr="00BD180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D1803">
        <w:rPr>
          <w:b/>
          <w:smallCaps/>
          <w:sz w:val="28"/>
          <w:szCs w:val="28"/>
        </w:rPr>
        <w:t>Нетішинської</w:t>
      </w:r>
      <w:proofErr w:type="spellEnd"/>
      <w:r w:rsidRPr="00BD1803">
        <w:rPr>
          <w:b/>
          <w:smallCaps/>
          <w:sz w:val="28"/>
          <w:szCs w:val="28"/>
        </w:rPr>
        <w:t xml:space="preserve"> міської ради</w:t>
      </w:r>
    </w:p>
    <w:p w:rsidR="00BD1803" w:rsidRPr="00BD1803" w:rsidRDefault="00BD1803" w:rsidP="00BD1803">
      <w:pPr>
        <w:pStyle w:val="a4"/>
        <w:rPr>
          <w:b/>
          <w:smallCaps/>
          <w:sz w:val="28"/>
          <w:szCs w:val="28"/>
        </w:rPr>
      </w:pPr>
      <w:r w:rsidRPr="00BD1803">
        <w:rPr>
          <w:b/>
          <w:smallCaps/>
          <w:sz w:val="28"/>
          <w:szCs w:val="28"/>
        </w:rPr>
        <w:t>Хмельницької області</w:t>
      </w:r>
    </w:p>
    <w:p w:rsidR="00BD1803" w:rsidRPr="00BD1803" w:rsidRDefault="00BD1803" w:rsidP="00BD1803">
      <w:pPr>
        <w:jc w:val="both"/>
        <w:rPr>
          <w:sz w:val="28"/>
          <w:szCs w:val="28"/>
          <w:lang w:val="uk-UA" w:eastAsia="uk-UA"/>
        </w:rPr>
      </w:pPr>
    </w:p>
    <w:p w:rsidR="00BD1803" w:rsidRPr="00BD1803" w:rsidRDefault="00BD1803" w:rsidP="00BD1803">
      <w:pPr>
        <w:jc w:val="center"/>
        <w:rPr>
          <w:b/>
          <w:sz w:val="32"/>
          <w:szCs w:val="32"/>
          <w:lang w:val="uk-UA"/>
        </w:rPr>
      </w:pPr>
      <w:r w:rsidRPr="00BD180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D1803">
        <w:rPr>
          <w:b/>
          <w:sz w:val="32"/>
          <w:szCs w:val="32"/>
          <w:lang w:val="uk-UA"/>
        </w:rPr>
        <w:t>Н</w:t>
      </w:r>
      <w:proofErr w:type="spellEnd"/>
      <w:r w:rsidRPr="00BD1803">
        <w:rPr>
          <w:b/>
          <w:sz w:val="32"/>
          <w:szCs w:val="32"/>
          <w:lang w:val="uk-UA"/>
        </w:rPr>
        <w:t xml:space="preserve"> Я</w:t>
      </w:r>
    </w:p>
    <w:p w:rsidR="00BD1803" w:rsidRPr="00BD1803" w:rsidRDefault="00BD1803" w:rsidP="00BD1803">
      <w:pPr>
        <w:jc w:val="center"/>
        <w:rPr>
          <w:b/>
          <w:sz w:val="28"/>
          <w:szCs w:val="28"/>
          <w:lang w:val="uk-UA" w:eastAsia="uk-UA"/>
        </w:rPr>
      </w:pPr>
    </w:p>
    <w:p w:rsidR="00BD1803" w:rsidRPr="00BD1803" w:rsidRDefault="002748BB" w:rsidP="00BD1803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BD1803" w:rsidRPr="00BD1803">
        <w:rPr>
          <w:b/>
          <w:sz w:val="28"/>
          <w:szCs w:val="28"/>
          <w:lang w:val="uk-UA" w:eastAsia="uk-UA"/>
        </w:rPr>
        <w:t>.04.2021</w:t>
      </w:r>
      <w:r w:rsidR="00BD1803" w:rsidRPr="00BD1803">
        <w:rPr>
          <w:b/>
          <w:sz w:val="28"/>
          <w:szCs w:val="28"/>
          <w:lang w:val="uk-UA" w:eastAsia="uk-UA"/>
        </w:rPr>
        <w:tab/>
      </w:r>
      <w:r w:rsidR="00BD1803" w:rsidRPr="00BD1803">
        <w:rPr>
          <w:b/>
          <w:sz w:val="28"/>
          <w:szCs w:val="28"/>
          <w:lang w:val="uk-UA" w:eastAsia="uk-UA"/>
        </w:rPr>
        <w:tab/>
      </w:r>
      <w:r w:rsidR="00BD1803" w:rsidRPr="00BD1803">
        <w:rPr>
          <w:b/>
          <w:sz w:val="28"/>
          <w:szCs w:val="28"/>
          <w:lang w:val="uk-UA" w:eastAsia="uk-UA"/>
        </w:rPr>
        <w:tab/>
      </w:r>
      <w:r w:rsidR="00BD1803" w:rsidRPr="00BD1803">
        <w:rPr>
          <w:b/>
          <w:sz w:val="28"/>
          <w:szCs w:val="28"/>
          <w:lang w:val="uk-UA" w:eastAsia="uk-UA"/>
        </w:rPr>
        <w:tab/>
      </w:r>
      <w:r w:rsidR="00BD1803" w:rsidRPr="00BD1803">
        <w:rPr>
          <w:b/>
          <w:sz w:val="28"/>
          <w:szCs w:val="28"/>
          <w:lang w:val="uk-UA" w:eastAsia="uk-UA"/>
        </w:rPr>
        <w:tab/>
      </w:r>
      <w:proofErr w:type="spellStart"/>
      <w:r w:rsidR="00BD1803" w:rsidRPr="00BD1803">
        <w:rPr>
          <w:b/>
          <w:sz w:val="28"/>
          <w:szCs w:val="28"/>
          <w:lang w:val="uk-UA" w:eastAsia="uk-UA"/>
        </w:rPr>
        <w:t>Нетішин</w:t>
      </w:r>
      <w:proofErr w:type="spellEnd"/>
      <w:r w:rsidR="00BD1803" w:rsidRPr="00BD1803">
        <w:rPr>
          <w:b/>
          <w:sz w:val="28"/>
          <w:szCs w:val="28"/>
          <w:lang w:val="uk-UA" w:eastAsia="uk-UA"/>
        </w:rPr>
        <w:tab/>
      </w:r>
      <w:r w:rsidR="00BD1803" w:rsidRPr="00BD1803">
        <w:rPr>
          <w:b/>
          <w:sz w:val="28"/>
          <w:szCs w:val="28"/>
          <w:lang w:val="uk-UA" w:eastAsia="uk-UA"/>
        </w:rPr>
        <w:tab/>
      </w:r>
      <w:r w:rsidR="00BD1803" w:rsidRPr="00BD1803">
        <w:rPr>
          <w:b/>
          <w:sz w:val="28"/>
          <w:szCs w:val="28"/>
          <w:lang w:val="uk-UA" w:eastAsia="uk-UA"/>
        </w:rPr>
        <w:tab/>
      </w:r>
      <w:r w:rsidR="00BD1803" w:rsidRPr="00BD1803">
        <w:rPr>
          <w:b/>
          <w:sz w:val="28"/>
          <w:szCs w:val="28"/>
          <w:lang w:val="uk-UA" w:eastAsia="uk-UA"/>
        </w:rPr>
        <w:tab/>
        <w:t xml:space="preserve">  № </w:t>
      </w:r>
      <w:r w:rsidR="005A1CC0">
        <w:rPr>
          <w:b/>
          <w:sz w:val="28"/>
          <w:szCs w:val="28"/>
          <w:lang w:val="uk-UA" w:eastAsia="uk-UA"/>
        </w:rPr>
        <w:t>186</w:t>
      </w:r>
      <w:r w:rsidR="00BD1803" w:rsidRPr="00BD1803">
        <w:rPr>
          <w:b/>
          <w:sz w:val="28"/>
          <w:szCs w:val="28"/>
          <w:lang w:val="uk-UA" w:eastAsia="uk-UA"/>
        </w:rPr>
        <w:t>/2021</w:t>
      </w:r>
    </w:p>
    <w:p w:rsidR="00BD1803" w:rsidRPr="00BD1803" w:rsidRDefault="00BD1803" w:rsidP="00BD1803">
      <w:pPr>
        <w:pStyle w:val="a4"/>
        <w:ind w:firstLine="0"/>
        <w:jc w:val="left"/>
        <w:rPr>
          <w:sz w:val="28"/>
          <w:szCs w:val="28"/>
        </w:rPr>
      </w:pPr>
    </w:p>
    <w:p w:rsidR="00BD1803" w:rsidRPr="00BD1803" w:rsidRDefault="00BD1803" w:rsidP="00BD180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BD1803" w:rsidRPr="00BD1803" w:rsidRDefault="00BD1803" w:rsidP="00BD180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D1803" w:rsidRPr="00BD1803" w:rsidRDefault="00BD1803" w:rsidP="00FF6176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пункту 3 частини 4            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клопотань служби у справах дітей виконавчого комітету </w:t>
      </w:r>
      <w:proofErr w:type="spellStart"/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ради, зареєстрованих у виконавчому комітеті </w:t>
      </w:r>
      <w:proofErr w:type="spellStart"/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11 березня 2021 року за № 23/952-01-10/2021,                     19 березня 2021 року за № 23/1072-01-10/2021, листа ВП «ХАЕС» ДП «НАЕК «Енергоатом», зареєстрованого у виконавчому комітеті </w:t>
      </w:r>
      <w:proofErr w:type="spellStart"/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23 березня 2021 року за № 32/1108-01-13/2021, звернень громадян та враховуючи рекомендації громадської комісії з житлових питань при виконавчому комітеті міської ради від 26 березня 2021 року, виконавчий комітет </w:t>
      </w:r>
      <w:proofErr w:type="spellStart"/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   в и р і ш и в:</w:t>
      </w:r>
    </w:p>
    <w:p w:rsidR="00BD1803" w:rsidRPr="00BD1803" w:rsidRDefault="00BD1803" w:rsidP="00BD1803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D1803" w:rsidRPr="00BD1803" w:rsidRDefault="00BD1803" w:rsidP="00BD1803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D1803">
        <w:rPr>
          <w:rFonts w:ascii="Times New Roman" w:hAnsi="Times New Roman" w:cs="Times New Roman"/>
          <w:i w:val="0"/>
          <w:sz w:val="28"/>
          <w:szCs w:val="28"/>
        </w:rPr>
        <w:t>1. Включити до списку осіб, які користуються правом позачергового одержання житлових приміщень:</w:t>
      </w:r>
    </w:p>
    <w:p w:rsidR="00BD1803" w:rsidRPr="00BD1803" w:rsidRDefault="00BD1803" w:rsidP="00BD1803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D1803">
        <w:rPr>
          <w:rFonts w:ascii="Times New Roman" w:hAnsi="Times New Roman" w:cs="Times New Roman"/>
          <w:i w:val="0"/>
          <w:sz w:val="28"/>
          <w:szCs w:val="28"/>
        </w:rPr>
        <w:t>1.1. </w:t>
      </w:r>
      <w:proofErr w:type="spellStart"/>
      <w:r w:rsidRPr="00BD1803">
        <w:rPr>
          <w:rFonts w:ascii="Times New Roman" w:hAnsi="Times New Roman" w:cs="Times New Roman"/>
          <w:i w:val="0"/>
          <w:sz w:val="28"/>
          <w:szCs w:val="28"/>
        </w:rPr>
        <w:t>Косюка</w:t>
      </w:r>
      <w:proofErr w:type="spellEnd"/>
      <w:r w:rsidRPr="00BD1803">
        <w:rPr>
          <w:rFonts w:ascii="Times New Roman" w:hAnsi="Times New Roman" w:cs="Times New Roman"/>
          <w:i w:val="0"/>
          <w:sz w:val="28"/>
          <w:szCs w:val="28"/>
        </w:rPr>
        <w:t xml:space="preserve"> Назарія Олександровича, </w:t>
      </w:r>
      <w:r w:rsidR="000D3E4B">
        <w:rPr>
          <w:rFonts w:ascii="Times New Roman" w:hAnsi="Times New Roman" w:cs="Times New Roman"/>
          <w:i w:val="0"/>
          <w:sz w:val="28"/>
          <w:szCs w:val="28"/>
        </w:rPr>
        <w:t>...</w:t>
      </w:r>
      <w:r w:rsidRPr="00BD1803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:rsidR="00BD1803" w:rsidRPr="00BD1803" w:rsidRDefault="00BD1803" w:rsidP="00BD1803">
      <w:pPr>
        <w:jc w:val="both"/>
        <w:rPr>
          <w:sz w:val="28"/>
          <w:szCs w:val="28"/>
          <w:lang w:val="uk-UA"/>
        </w:rPr>
      </w:pPr>
      <w:r w:rsidRPr="00BD1803">
        <w:rPr>
          <w:sz w:val="28"/>
          <w:szCs w:val="28"/>
          <w:lang w:val="uk-UA"/>
        </w:rPr>
        <w:t>згідно із підпунктом 3 пункту 46 Правил обліку… за № 227;</w:t>
      </w:r>
    </w:p>
    <w:p w:rsidR="00BD1803" w:rsidRPr="00BD1803" w:rsidRDefault="00BD1803" w:rsidP="00BD1803">
      <w:pPr>
        <w:ind w:firstLine="720"/>
        <w:jc w:val="both"/>
        <w:rPr>
          <w:sz w:val="28"/>
          <w:szCs w:val="28"/>
          <w:lang w:val="uk-UA"/>
        </w:rPr>
      </w:pPr>
      <w:r w:rsidRPr="00BD1803">
        <w:rPr>
          <w:sz w:val="28"/>
          <w:szCs w:val="28"/>
          <w:lang w:val="uk-UA"/>
        </w:rPr>
        <w:t>1.2. </w:t>
      </w:r>
      <w:proofErr w:type="spellStart"/>
      <w:r w:rsidRPr="00BD1803">
        <w:rPr>
          <w:sz w:val="28"/>
          <w:szCs w:val="28"/>
          <w:lang w:val="uk-UA"/>
        </w:rPr>
        <w:t>Кірушок</w:t>
      </w:r>
      <w:proofErr w:type="spellEnd"/>
      <w:r w:rsidRPr="00BD1803">
        <w:rPr>
          <w:sz w:val="28"/>
          <w:szCs w:val="28"/>
          <w:lang w:val="uk-UA"/>
        </w:rPr>
        <w:t xml:space="preserve"> Анастасію Леонідівну, </w:t>
      </w:r>
      <w:r w:rsidR="000D3E4B">
        <w:rPr>
          <w:sz w:val="28"/>
          <w:szCs w:val="28"/>
          <w:lang w:val="uk-UA"/>
        </w:rPr>
        <w:t>...</w:t>
      </w:r>
      <w:r w:rsidRPr="00BD1803">
        <w:rPr>
          <w:sz w:val="28"/>
          <w:szCs w:val="28"/>
          <w:lang w:val="uk-UA"/>
        </w:rPr>
        <w:t xml:space="preserve"> року народження,</w:t>
      </w:r>
    </w:p>
    <w:p w:rsidR="00BD1803" w:rsidRDefault="00BD1803" w:rsidP="00BD1803">
      <w:pPr>
        <w:jc w:val="both"/>
        <w:rPr>
          <w:sz w:val="28"/>
          <w:szCs w:val="28"/>
          <w:lang w:val="uk-UA"/>
        </w:rPr>
      </w:pPr>
      <w:r w:rsidRPr="00BD1803">
        <w:rPr>
          <w:sz w:val="28"/>
          <w:szCs w:val="28"/>
          <w:lang w:val="uk-UA"/>
        </w:rPr>
        <w:t>згідно із підпунктом 3 пункту 46 Правил обліку… за № 228.</w:t>
      </w:r>
    </w:p>
    <w:p w:rsidR="00BD1803" w:rsidRPr="00BD1803" w:rsidRDefault="00BD1803" w:rsidP="00BD1803">
      <w:pPr>
        <w:jc w:val="both"/>
        <w:rPr>
          <w:sz w:val="28"/>
          <w:szCs w:val="28"/>
          <w:lang w:val="uk-UA"/>
        </w:rPr>
      </w:pPr>
    </w:p>
    <w:p w:rsidR="00BD1803" w:rsidRDefault="00BD1803" w:rsidP="00BD1803">
      <w:pPr>
        <w:ind w:firstLine="720"/>
        <w:jc w:val="both"/>
        <w:rPr>
          <w:sz w:val="28"/>
          <w:szCs w:val="28"/>
          <w:lang w:val="uk-UA"/>
        </w:rPr>
      </w:pPr>
      <w:r w:rsidRPr="00BD1803">
        <w:rPr>
          <w:sz w:val="28"/>
          <w:szCs w:val="28"/>
          <w:lang w:val="uk-UA"/>
        </w:rPr>
        <w:t>2. Взяти на квартирний облік за місцем проживання на загальних підставах та включити до списку осіб, які користуються правом першочергового одержання житлових приміщень:</w:t>
      </w:r>
    </w:p>
    <w:p w:rsidR="00BD1803" w:rsidRDefault="00BD1803" w:rsidP="00BD1803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BD1803">
        <w:rPr>
          <w:sz w:val="28"/>
          <w:szCs w:val="28"/>
          <w:lang w:val="uk-UA"/>
        </w:rPr>
        <w:t>Ляшук</w:t>
      </w:r>
      <w:proofErr w:type="spellEnd"/>
      <w:r w:rsidRPr="00BD1803">
        <w:rPr>
          <w:sz w:val="28"/>
          <w:szCs w:val="28"/>
          <w:lang w:val="uk-UA"/>
        </w:rPr>
        <w:t xml:space="preserve"> Руслану Миколаївну, </w:t>
      </w:r>
      <w:r w:rsidR="000D3E4B">
        <w:rPr>
          <w:sz w:val="28"/>
          <w:szCs w:val="28"/>
          <w:lang w:val="uk-UA"/>
        </w:rPr>
        <w:t>...</w:t>
      </w:r>
      <w:r w:rsidRPr="00BD1803">
        <w:rPr>
          <w:sz w:val="28"/>
          <w:szCs w:val="28"/>
          <w:lang w:val="uk-UA"/>
        </w:rPr>
        <w:t xml:space="preserve"> року народження;</w:t>
      </w:r>
    </w:p>
    <w:p w:rsidR="00BD1803" w:rsidRPr="00BD1803" w:rsidRDefault="00BD1803" w:rsidP="00BD1803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BD1803">
        <w:rPr>
          <w:sz w:val="28"/>
          <w:szCs w:val="28"/>
          <w:lang w:val="uk-UA"/>
        </w:rPr>
        <w:t>Ляшука</w:t>
      </w:r>
      <w:proofErr w:type="spellEnd"/>
      <w:r w:rsidRPr="00BD1803">
        <w:rPr>
          <w:sz w:val="28"/>
          <w:szCs w:val="28"/>
          <w:lang w:val="uk-UA"/>
        </w:rPr>
        <w:t xml:space="preserve"> </w:t>
      </w:r>
      <w:proofErr w:type="spellStart"/>
      <w:r w:rsidRPr="00BD1803">
        <w:rPr>
          <w:sz w:val="28"/>
          <w:szCs w:val="28"/>
          <w:lang w:val="uk-UA"/>
        </w:rPr>
        <w:t>Рустама</w:t>
      </w:r>
      <w:proofErr w:type="spellEnd"/>
      <w:r w:rsidRPr="00BD1803">
        <w:rPr>
          <w:sz w:val="28"/>
          <w:szCs w:val="28"/>
          <w:lang w:val="uk-UA"/>
        </w:rPr>
        <w:t xml:space="preserve"> Антоновича, </w:t>
      </w:r>
      <w:r w:rsidR="000D3E4B">
        <w:rPr>
          <w:sz w:val="28"/>
          <w:szCs w:val="28"/>
          <w:lang w:val="uk-UA"/>
        </w:rPr>
        <w:t>...</w:t>
      </w:r>
      <w:r w:rsidRPr="00BD1803">
        <w:rPr>
          <w:sz w:val="28"/>
          <w:szCs w:val="28"/>
          <w:lang w:val="uk-UA"/>
        </w:rPr>
        <w:t xml:space="preserve"> року народження,</w:t>
      </w:r>
    </w:p>
    <w:p w:rsidR="00BD1803" w:rsidRDefault="00BD1803" w:rsidP="00BD1803">
      <w:pPr>
        <w:pStyle w:val="a3"/>
        <w:widowControl w:val="0"/>
        <w:spacing w:before="0" w:beforeAutospacing="0" w:after="0" w:afterAutospacing="0"/>
        <w:ind w:left="40"/>
        <w:jc w:val="both"/>
        <w:rPr>
          <w:sz w:val="28"/>
          <w:szCs w:val="28"/>
          <w:lang w:val="uk-UA"/>
        </w:rPr>
      </w:pPr>
      <w:r w:rsidRPr="00BD1803">
        <w:rPr>
          <w:sz w:val="28"/>
          <w:szCs w:val="28"/>
          <w:lang w:val="uk-UA"/>
        </w:rPr>
        <w:t>згідно абзацу 2, статті 34 Житлового Кодексу України, підпункту 11 пункту 44 Правил обліку… загальна черга за № 996, першочерговий список за № 373.</w:t>
      </w:r>
    </w:p>
    <w:p w:rsidR="005A1CC0" w:rsidRDefault="005A1CC0" w:rsidP="00BD1803">
      <w:pPr>
        <w:pStyle w:val="a3"/>
        <w:widowControl w:val="0"/>
        <w:spacing w:before="0" w:beforeAutospacing="0" w:after="0" w:afterAutospacing="0"/>
        <w:ind w:left="40"/>
        <w:jc w:val="center"/>
        <w:rPr>
          <w:sz w:val="28"/>
          <w:szCs w:val="28"/>
          <w:lang w:val="uk-UA"/>
        </w:rPr>
      </w:pPr>
    </w:p>
    <w:p w:rsidR="00BD1803" w:rsidRDefault="00BD1803" w:rsidP="00BD1803">
      <w:pPr>
        <w:pStyle w:val="a3"/>
        <w:widowControl w:val="0"/>
        <w:spacing w:before="0" w:beforeAutospacing="0" w:after="0" w:afterAutospacing="0"/>
        <w:ind w:left="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BD1803" w:rsidRPr="00BD1803" w:rsidRDefault="00BD1803" w:rsidP="00BD1803">
      <w:pPr>
        <w:pStyle w:val="a3"/>
        <w:widowControl w:val="0"/>
        <w:spacing w:before="0" w:beforeAutospacing="0" w:after="0" w:afterAutospacing="0"/>
        <w:ind w:left="40"/>
        <w:jc w:val="center"/>
        <w:rPr>
          <w:b/>
          <w:sz w:val="28"/>
          <w:szCs w:val="28"/>
          <w:lang w:val="uk-UA"/>
        </w:rPr>
      </w:pPr>
    </w:p>
    <w:p w:rsidR="00BD1803" w:rsidRPr="00BD1803" w:rsidRDefault="00BD1803" w:rsidP="00BD1803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підставах:</w:t>
      </w:r>
    </w:p>
    <w:p w:rsidR="00BD1803" w:rsidRPr="00BD1803" w:rsidRDefault="00BD1803" w:rsidP="00BD1803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3.1. </w:t>
      </w:r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Орду Олександра Федоровича, </w:t>
      </w:r>
      <w:r w:rsidR="000D3E4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...</w:t>
      </w:r>
      <w:r w:rsidRPr="00BD180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народження,</w:t>
      </w:r>
    </w:p>
    <w:p w:rsidR="00BD1803" w:rsidRDefault="00BD1803" w:rsidP="00BD1803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D1803">
        <w:rPr>
          <w:sz w:val="28"/>
          <w:szCs w:val="28"/>
          <w:lang w:val="uk-UA"/>
        </w:rPr>
        <w:t>згідно із підпунктом 6 пункту 13, Правил обліку…. за № 997;</w:t>
      </w:r>
    </w:p>
    <w:p w:rsidR="00BD1803" w:rsidRPr="00BD1803" w:rsidRDefault="00BD1803" w:rsidP="00BD1803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proofErr w:type="spellStart"/>
      <w:r w:rsidRPr="00BD1803">
        <w:rPr>
          <w:sz w:val="28"/>
          <w:szCs w:val="28"/>
          <w:lang w:val="uk-UA"/>
        </w:rPr>
        <w:t>Сімчука</w:t>
      </w:r>
      <w:proofErr w:type="spellEnd"/>
      <w:r w:rsidRPr="00BD1803">
        <w:rPr>
          <w:sz w:val="28"/>
          <w:szCs w:val="28"/>
          <w:lang w:val="uk-UA"/>
        </w:rPr>
        <w:t xml:space="preserve"> Юрія Леонідовича, </w:t>
      </w:r>
      <w:r w:rsidR="000D3E4B">
        <w:rPr>
          <w:sz w:val="28"/>
          <w:szCs w:val="28"/>
          <w:lang w:val="uk-UA"/>
        </w:rPr>
        <w:t>...</w:t>
      </w:r>
      <w:r w:rsidRPr="00BD1803">
        <w:rPr>
          <w:sz w:val="28"/>
          <w:szCs w:val="28"/>
          <w:lang w:val="uk-UA"/>
        </w:rPr>
        <w:t xml:space="preserve"> року народження,</w:t>
      </w:r>
    </w:p>
    <w:p w:rsidR="00BD1803" w:rsidRDefault="00BD1803" w:rsidP="00BD1803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D1803">
        <w:rPr>
          <w:sz w:val="28"/>
          <w:szCs w:val="28"/>
          <w:lang w:val="uk-UA"/>
        </w:rPr>
        <w:t>згідно із підпунктом 6 пункту 13, Правил обліку…. за № 998.</w:t>
      </w:r>
    </w:p>
    <w:p w:rsidR="00BD1803" w:rsidRDefault="00BD1803" w:rsidP="00BD1803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D1803" w:rsidRDefault="00BD1803" w:rsidP="00BD1803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BD1803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>у</w:t>
      </w:r>
      <w:r w:rsidRPr="00BD1803">
        <w:rPr>
          <w:sz w:val="28"/>
          <w:szCs w:val="28"/>
          <w:lang w:val="uk-UA"/>
        </w:rPr>
        <w:t xml:space="preserve"> </w:t>
      </w:r>
      <w:proofErr w:type="spellStart"/>
      <w:r w:rsidRPr="00BD1803">
        <w:rPr>
          <w:sz w:val="28"/>
          <w:szCs w:val="28"/>
          <w:lang w:val="uk-UA"/>
        </w:rPr>
        <w:t>квартирно</w:t>
      </w:r>
      <w:proofErr w:type="spellEnd"/>
      <w:r>
        <w:rPr>
          <w:sz w:val="28"/>
          <w:szCs w:val="28"/>
          <w:lang w:val="uk-UA"/>
        </w:rPr>
        <w:t>-</w:t>
      </w:r>
      <w:r w:rsidRPr="00BD1803">
        <w:rPr>
          <w:sz w:val="28"/>
          <w:szCs w:val="28"/>
          <w:lang w:val="uk-UA"/>
        </w:rPr>
        <w:t>облікову справу Смолич Ніни Миколаївни включивши доньку Костюк Злату Олександрівну</w:t>
      </w:r>
      <w:r w:rsidR="003266FE">
        <w:rPr>
          <w:sz w:val="28"/>
          <w:szCs w:val="28"/>
          <w:lang w:val="uk-UA"/>
        </w:rPr>
        <w:t>,</w:t>
      </w:r>
      <w:r w:rsidRPr="00BD1803">
        <w:rPr>
          <w:sz w:val="28"/>
          <w:szCs w:val="28"/>
          <w:lang w:val="uk-UA"/>
        </w:rPr>
        <w:t xml:space="preserve"> </w:t>
      </w:r>
      <w:r w:rsidR="000D3E4B">
        <w:rPr>
          <w:sz w:val="28"/>
          <w:szCs w:val="28"/>
          <w:lang w:val="uk-UA"/>
        </w:rPr>
        <w:t>...</w:t>
      </w:r>
      <w:bookmarkStart w:id="0" w:name="_GoBack"/>
      <w:bookmarkEnd w:id="0"/>
      <w:r w:rsidRPr="00BD1803">
        <w:rPr>
          <w:sz w:val="28"/>
          <w:szCs w:val="28"/>
          <w:lang w:val="uk-UA"/>
        </w:rPr>
        <w:t xml:space="preserve"> року народження, для спільного перебування на квартирному обліку, справа № 1697.</w:t>
      </w:r>
    </w:p>
    <w:p w:rsidR="00BD1803" w:rsidRDefault="00BD1803" w:rsidP="00BD1803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BD1803" w:rsidRPr="00BD1803" w:rsidRDefault="00BD1803" w:rsidP="00BD1803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BD1803">
        <w:rPr>
          <w:sz w:val="28"/>
          <w:szCs w:val="28"/>
          <w:lang w:val="uk-UA"/>
        </w:rPr>
        <w:t xml:space="preserve">Затвердити спільні рішення адміністрації та профспілкового комітету                ВП ХАЕС з питань квартирного обліку від 04 березня 2021 року № 52-07/161, </w:t>
      </w:r>
      <w:r w:rsidRPr="00BD1803">
        <w:rPr>
          <w:rFonts w:asciiTheme="minorHAnsi" w:hAnsiTheme="minorHAnsi"/>
          <w:sz w:val="28"/>
          <w:szCs w:val="28"/>
          <w:lang w:val="uk-UA"/>
        </w:rPr>
        <w:t xml:space="preserve">                        </w:t>
      </w:r>
      <w:r w:rsidRPr="00BD1803">
        <w:rPr>
          <w:sz w:val="28"/>
          <w:szCs w:val="28"/>
          <w:lang w:val="uk-UA"/>
        </w:rPr>
        <w:t>від 05 березня 2021 року № 52-07/164 та від 17 березня 2021 року № 52-07/184.</w:t>
      </w:r>
    </w:p>
    <w:p w:rsidR="00BD1803" w:rsidRPr="00BD1803" w:rsidRDefault="00BD1803" w:rsidP="00BD1803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BD1803" w:rsidRPr="00BD1803" w:rsidRDefault="00BD1803" w:rsidP="00BD180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D1803" w:rsidRPr="00BD1803" w:rsidRDefault="00BD1803" w:rsidP="00BD1803">
      <w:pPr>
        <w:jc w:val="both"/>
        <w:rPr>
          <w:sz w:val="28"/>
          <w:szCs w:val="28"/>
          <w:lang w:val="uk-UA"/>
        </w:rPr>
      </w:pPr>
    </w:p>
    <w:p w:rsidR="00BD1803" w:rsidRPr="00BD1803" w:rsidRDefault="00BD1803" w:rsidP="00BD1803">
      <w:pPr>
        <w:jc w:val="both"/>
        <w:rPr>
          <w:lang w:val="uk-UA"/>
        </w:rPr>
      </w:pPr>
    </w:p>
    <w:p w:rsidR="00BD1803" w:rsidRPr="00BD1803" w:rsidRDefault="00BD1803" w:rsidP="00BD1803">
      <w:pPr>
        <w:jc w:val="both"/>
        <w:rPr>
          <w:lang w:val="uk-UA"/>
        </w:rPr>
      </w:pPr>
    </w:p>
    <w:p w:rsidR="00BD1803" w:rsidRPr="00BD1803" w:rsidRDefault="00BD1803" w:rsidP="00BD1803">
      <w:pPr>
        <w:jc w:val="both"/>
        <w:rPr>
          <w:lang w:val="uk-UA"/>
        </w:rPr>
      </w:pPr>
    </w:p>
    <w:p w:rsidR="00BD1803" w:rsidRPr="00BD1803" w:rsidRDefault="00BD1803" w:rsidP="00BD18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Pr="00BD180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D1803">
        <w:rPr>
          <w:sz w:val="28"/>
          <w:szCs w:val="28"/>
          <w:lang w:val="uk-UA"/>
        </w:rPr>
        <w:t>Олександр СУПРУНЮК</w:t>
      </w:r>
    </w:p>
    <w:p w:rsidR="00BD1803" w:rsidRPr="00BD1803" w:rsidRDefault="00BD1803" w:rsidP="00BD1803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BD1803" w:rsidRPr="00BD1803" w:rsidRDefault="00BD1803" w:rsidP="00BD1803">
      <w:pPr>
        <w:jc w:val="both"/>
        <w:rPr>
          <w:lang w:val="uk-UA"/>
        </w:rPr>
      </w:pPr>
    </w:p>
    <w:p w:rsidR="00BD1803" w:rsidRPr="00BD1803" w:rsidRDefault="00BD1803" w:rsidP="00BD1803">
      <w:pPr>
        <w:rPr>
          <w:lang w:val="uk-UA"/>
        </w:rPr>
      </w:pPr>
    </w:p>
    <w:p w:rsidR="003C6B92" w:rsidRPr="00BD1803" w:rsidRDefault="003C6B92" w:rsidP="00BD1803">
      <w:pPr>
        <w:rPr>
          <w:lang w:val="uk-UA"/>
        </w:rPr>
      </w:pPr>
    </w:p>
    <w:sectPr w:rsidR="003C6B92" w:rsidRPr="00BD1803" w:rsidSect="00BD180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41"/>
    <w:rsid w:val="000D3E4B"/>
    <w:rsid w:val="002748BB"/>
    <w:rsid w:val="003266FE"/>
    <w:rsid w:val="003C6B92"/>
    <w:rsid w:val="005A1CC0"/>
    <w:rsid w:val="006E7A06"/>
    <w:rsid w:val="00881ABB"/>
    <w:rsid w:val="00B62F41"/>
    <w:rsid w:val="00BD1803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5210EB"/>
  <w15:chartTrackingRefBased/>
  <w15:docId w15:val="{98112AB9-2A62-4534-9F29-9E00580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03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1803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D1803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D1803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D1803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5A1C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CC0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2021-04-08T13:09:00Z</cp:lastPrinted>
  <dcterms:created xsi:type="dcterms:W3CDTF">2021-03-29T06:38:00Z</dcterms:created>
  <dcterms:modified xsi:type="dcterms:W3CDTF">2021-04-09T06:42:00Z</dcterms:modified>
</cp:coreProperties>
</file>